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格式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广东省江门航道事务中心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江门航标与测绘所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江门航标与测绘所2021年航标器材加工、安装项目（2021年11月）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 xml:space="preserve"> 报 价 文 件</w:t>
      </w:r>
    </w:p>
    <w:p>
      <w:pPr>
        <w:rPr>
          <w:rFonts w:ascii="仿宋" w:hAnsi="仿宋" w:eastAsia="仿宋" w:cs="仿宋"/>
          <w:sz w:val="84"/>
          <w:szCs w:val="84"/>
        </w:rPr>
      </w:pPr>
    </w:p>
    <w:p>
      <w:pPr>
        <w:rPr>
          <w:rFonts w:ascii="仿宋" w:hAnsi="仿宋" w:eastAsia="仿宋" w:cs="仿宋"/>
          <w:sz w:val="84"/>
          <w:szCs w:val="84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报价人： （盖章） 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法定代表人或其代理人： （签字或盖章）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编制日期：      年       月       日        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3960" w:firstLineChars="900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目 录</w:t>
      </w: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报价函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项目分项报价单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报价人资质文件复印件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报价函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广东省江门航道事务中心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江门航标与测绘所</w:t>
      </w:r>
    </w:p>
    <w:p>
      <w:pPr>
        <w:rPr>
          <w:rFonts w:ascii="仿宋" w:hAnsi="仿宋" w:eastAsia="仿宋" w:cs="仿宋"/>
          <w:sz w:val="28"/>
          <w:szCs w:val="28"/>
          <w:u w:val="single"/>
        </w:rPr>
      </w:pPr>
    </w:p>
    <w:p>
      <w:pPr>
        <w:numPr>
          <w:ilvl w:val="0"/>
          <w:numId w:val="2"/>
        </w:num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根据你方询价的：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江门航标与测绘所2021年航标器材加工、安装项目（2021年11月）</w:t>
      </w:r>
      <w:r>
        <w:rPr>
          <w:rFonts w:hint="eastAsia" w:ascii="仿宋" w:hAnsi="仿宋" w:eastAsia="仿宋" w:cs="仿宋"/>
          <w:sz w:val="28"/>
          <w:szCs w:val="28"/>
        </w:rPr>
        <w:t>询价文件，遵守《中华人民共和国政府采购法》等有关规定，经研究询价文件的报价须知、质量标准及其他有关文件后，我方愿以￥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元，人民币（大写）的报价，工期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>0日</w:t>
      </w:r>
      <w:r>
        <w:rPr>
          <w:rFonts w:hint="eastAsia" w:ascii="仿宋" w:hAnsi="仿宋" w:eastAsia="仿宋" w:cs="仿宋"/>
          <w:sz w:val="28"/>
          <w:szCs w:val="28"/>
        </w:rPr>
        <w:t>历天，按合同约定实施和完成产品加工、安装，产品质量达到</w:t>
      </w:r>
      <w:r>
        <w:rPr>
          <w:rFonts w:hint="eastAsia" w:ascii="仿宋" w:hAnsi="仿宋" w:eastAsia="仿宋" w:cs="仿宋"/>
          <w:sz w:val="28"/>
          <w:szCs w:val="28"/>
          <w:u w:val="single"/>
        </w:rPr>
        <w:t>合格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我方承诺在报价有效期内不修改、撤销报价文件。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如我方成交：</w:t>
      </w:r>
    </w:p>
    <w:p>
      <w:pPr>
        <w:numPr>
          <w:ilvl w:val="0"/>
          <w:numId w:val="3"/>
        </w:numPr>
        <w:ind w:left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我方承诺在收到成交通知书后，在成交通知书规定的期限内与你方签订施工合同。</w:t>
      </w:r>
    </w:p>
    <w:p>
      <w:pPr>
        <w:numPr>
          <w:ilvl w:val="0"/>
          <w:numId w:val="3"/>
        </w:numPr>
        <w:ind w:left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我方承诺在合同约定的期限内完成并移交全部合同内容。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我方在此声明，所递交的报价文件及有关资料内容完整、真实和准确。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报价人：    （盖章）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法定代表人或其委托代理人：  （签字或盖章）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年       月       日</w:t>
      </w:r>
    </w:p>
    <w:p>
      <w:pPr>
        <w:ind w:firstLine="2640" w:firstLineChars="600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项目分项报价单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江门航标与测绘所2021年航标器材加工、安装项目（2021年11月）</w:t>
      </w:r>
    </w:p>
    <w:tbl>
      <w:tblPr>
        <w:tblStyle w:val="6"/>
        <w:tblW w:w="9518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798"/>
        <w:gridCol w:w="562"/>
        <w:gridCol w:w="563"/>
        <w:gridCol w:w="1335"/>
        <w:gridCol w:w="133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器材名称及规格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综合单价（元）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金额（元）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Φ1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szCs w:val="21"/>
              </w:rPr>
              <w:t>无缝钢管，标牌立柱为红、白色相间斜纹。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按设计图纸加工、安装。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两根立柱上端安装边长为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m等边三角形空心标牌一块，三角形标牌尖端向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上</w:t>
            </w:r>
            <w:r>
              <w:rPr>
                <w:rFonts w:hint="eastAsia" w:ascii="仿宋" w:hAnsi="仿宋" w:eastAsia="仿宋" w:cs="仿宋"/>
                <w:szCs w:val="21"/>
              </w:rPr>
              <w:t>，标牌上部写“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禁止抛锚</w:t>
            </w:r>
            <w:r>
              <w:rPr>
                <w:rFonts w:hint="eastAsia" w:ascii="仿宋" w:hAnsi="仿宋" w:eastAsia="仿宋" w:cs="仿宋"/>
                <w:szCs w:val="21"/>
              </w:rPr>
              <w:t>”，标牌为白色、黑边、黑字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包含太阳能板支架1个、电池箱1个、3个灯支架及维护平台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按设计图纸加工、安装。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8" w:type="dxa"/>
            <w:gridSpan w:val="7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总报价包含但不限于管理费、税金、运费等供应商运营成本。报价人应将工程所需的费用分摊至每个分项。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报价人： （盖章）</w:t>
      </w:r>
    </w:p>
    <w:p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法定代表人或其委托代理人： （签字或盖章）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B68A6"/>
    <w:multiLevelType w:val="singleLevel"/>
    <w:tmpl w:val="AA2B68A6"/>
    <w:lvl w:ilvl="0" w:tentative="0">
      <w:start w:val="1"/>
      <w:numFmt w:val="decimal"/>
      <w:suff w:val="nothing"/>
      <w:lvlText w:val="（%1）"/>
      <w:lvlJc w:val="left"/>
      <w:pPr>
        <w:ind w:left="560" w:firstLine="0"/>
      </w:pPr>
    </w:lvl>
  </w:abstractNum>
  <w:abstractNum w:abstractNumId="1">
    <w:nsid w:val="B85988BE"/>
    <w:multiLevelType w:val="singleLevel"/>
    <w:tmpl w:val="B8598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431D"/>
    <w:rsid w:val="00B06F58"/>
    <w:rsid w:val="00CB6DC0"/>
    <w:rsid w:val="00E34C9B"/>
    <w:rsid w:val="015F21B8"/>
    <w:rsid w:val="038A03DC"/>
    <w:rsid w:val="05706235"/>
    <w:rsid w:val="0833431D"/>
    <w:rsid w:val="11083FD5"/>
    <w:rsid w:val="130A2796"/>
    <w:rsid w:val="13470829"/>
    <w:rsid w:val="14F75429"/>
    <w:rsid w:val="19950EF3"/>
    <w:rsid w:val="1B7F5337"/>
    <w:rsid w:val="1DE845A3"/>
    <w:rsid w:val="1E0A63DA"/>
    <w:rsid w:val="1EA17C04"/>
    <w:rsid w:val="2367775B"/>
    <w:rsid w:val="257C04F8"/>
    <w:rsid w:val="26350545"/>
    <w:rsid w:val="2B236E12"/>
    <w:rsid w:val="2CC57C15"/>
    <w:rsid w:val="2D4515B2"/>
    <w:rsid w:val="2F6E7BE1"/>
    <w:rsid w:val="3C873085"/>
    <w:rsid w:val="41C13371"/>
    <w:rsid w:val="421574CB"/>
    <w:rsid w:val="54957E2B"/>
    <w:rsid w:val="5B4C0FC5"/>
    <w:rsid w:val="66D23270"/>
    <w:rsid w:val="67824EBC"/>
    <w:rsid w:val="6B5A60A7"/>
    <w:rsid w:val="6D03220C"/>
    <w:rsid w:val="709B5991"/>
    <w:rsid w:val="7545694B"/>
    <w:rsid w:val="774A04E3"/>
    <w:rsid w:val="78440C95"/>
    <w:rsid w:val="7A31435D"/>
    <w:rsid w:val="7C3D1E3D"/>
    <w:rsid w:val="7CD81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  <w:ind w:firstLine="560" w:firstLineChars="200"/>
    </w:pPr>
    <w:rPr>
      <w:rFonts w:ascii="Calibri" w:hAnsi="Calibri"/>
      <w:sz w:val="28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4</Pages>
  <Words>130</Words>
  <Characters>746</Characters>
  <Lines>6</Lines>
  <Paragraphs>1</Paragraphs>
  <TotalTime>1</TotalTime>
  <ScaleCrop>false</ScaleCrop>
  <LinksUpToDate>false</LinksUpToDate>
  <CharactersWithSpaces>875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2021-08-19T04:01:00Z</dcterms:created>
  <dc:creator>Administrator</dc:creator>
  <cp:lastModifiedBy>魏</cp:lastModifiedBy>
  <cp:lastPrinted>2021-03-15T01:53:00Z</cp:lastPrinted>
  <dcterms:modified xsi:type="dcterms:W3CDTF">2021-11-23T06:47:47Z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35F2442C22634141B41B949D32B98C31</vt:lpwstr>
  </property>
</Properties>
</file>